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416D2" w14:textId="77777777" w:rsidR="00000000" w:rsidRDefault="00000000">
      <w:pPr>
        <w:jc w:val="center"/>
        <w:divId w:val="19234882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İLKOKULU MÜDÜRLÜĞÜNE </w:t>
      </w:r>
    </w:p>
    <w:p w14:paraId="5FC93691" w14:textId="3FF86B87" w:rsidR="005F5ED0" w:rsidRDefault="00000000" w:rsidP="005F5ED0">
      <w:pPr>
        <w:ind w:firstLine="600"/>
        <w:jc w:val="both"/>
        <w:divId w:val="911625278"/>
        <w:rPr>
          <w:rFonts w:eastAsia="Times New Roman"/>
        </w:rPr>
      </w:pPr>
      <w:r>
        <w:rPr>
          <w:rFonts w:eastAsia="Times New Roman"/>
        </w:rPr>
        <w:t xml:space="preserve">2026-2027 </w:t>
      </w:r>
      <w:r w:rsidR="005F5ED0">
        <w:rPr>
          <w:rFonts w:eastAsia="Times New Roman"/>
        </w:rPr>
        <w:t>Eğitim</w:t>
      </w:r>
      <w:r>
        <w:rPr>
          <w:rFonts w:eastAsia="Times New Roman"/>
        </w:rPr>
        <w:t xml:space="preserve"> Öğretim Yılı 1. Dönem 3. sınıf Zümre Öğretmenler Kurulu toplantısını aşağıdaki gündem maddelerine göre 24.09.2026 tarihinde saat 16:00'da öğretmenler odası yapmak istiyoruz. </w:t>
      </w:r>
    </w:p>
    <w:p w14:paraId="76354FFB" w14:textId="6185A99F" w:rsidR="00000000" w:rsidRDefault="00000000" w:rsidP="005F5ED0">
      <w:pPr>
        <w:ind w:firstLine="600"/>
        <w:jc w:val="both"/>
        <w:divId w:val="911625278"/>
        <w:rPr>
          <w:rFonts w:eastAsia="Times New Roman"/>
        </w:rPr>
      </w:pPr>
      <w:r>
        <w:rPr>
          <w:rFonts w:eastAsia="Times New Roman"/>
        </w:rPr>
        <w:t xml:space="preserve">Gereğini bilgilerinize arz ederim.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34"/>
        <w:gridCol w:w="3638"/>
      </w:tblGrid>
      <w:tr w:rsidR="00000000" w14:paraId="39EC82A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4A3DBA" w14:textId="77777777" w:rsidR="00000000" w:rsidRDefault="00000000">
            <w:pPr>
              <w:ind w:firstLine="600"/>
              <w:jc w:val="both"/>
              <w:rPr>
                <w:rFonts w:eastAsia="Times New Roman"/>
              </w:rPr>
            </w:pPr>
          </w:p>
        </w:tc>
        <w:tc>
          <w:tcPr>
            <w:tcW w:w="2000" w:type="pct"/>
            <w:vAlign w:val="center"/>
            <w:hideMark/>
          </w:tcPr>
          <w:p w14:paraId="192EF7FE" w14:textId="77777777" w:rsidR="00000000" w:rsidRDefault="00000000">
            <w:pPr>
              <w:spacing w:after="600"/>
              <w:jc w:val="center"/>
              <w:rPr>
                <w:rFonts w:eastAsia="Times New Roman"/>
              </w:rPr>
            </w:pPr>
            <w:r>
              <w:rPr>
                <w:rStyle w:val="Gl"/>
                <w:rFonts w:eastAsia="Times New Roman"/>
              </w:rPr>
              <w:t>Ayşe YILMAZ</w:t>
            </w:r>
            <w:r>
              <w:rPr>
                <w:rFonts w:eastAsia="Times New Roman"/>
              </w:rPr>
              <w:br/>
              <w:t xml:space="preserve">3. sınıf Zümre Başkanı </w:t>
            </w:r>
          </w:p>
        </w:tc>
      </w:tr>
    </w:tbl>
    <w:p w14:paraId="415CD6B2" w14:textId="77777777" w:rsidR="00000000" w:rsidRDefault="00000000">
      <w:pPr>
        <w:pStyle w:val="Balk3"/>
        <w:spacing w:after="225" w:afterAutospacing="0"/>
        <w:divId w:val="79105224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GÜNDEM MADDELERİ: </w:t>
      </w:r>
    </w:p>
    <w:p w14:paraId="21A553F1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5E91FFE4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Açılış konuşması</w:t>
      </w:r>
    </w:p>
    <w:p w14:paraId="2212C8A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Millî Eğitim mevzuatındaki yenilikler, yeni gelen genelge, yönerge ve tebliğlerin incelenmesi</w:t>
      </w:r>
    </w:p>
    <w:p w14:paraId="45A7E3E4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Öğretim yılı iş takvimi ile öğretmenlerin yıllık çalışma programlarının planlanması</w:t>
      </w:r>
    </w:p>
    <w:p w14:paraId="54DE7107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3. Sınıf Dersi Öğretim Programı'nın incelenmesi; kazanım, ünite ve konu ağırlıklarına göre yıllık planlamaların yapılması</w:t>
      </w:r>
    </w:p>
    <w:p w14:paraId="74A2F328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Atatürk İlke ve İnkılâpları öğretim esasları yönergesi doğrultusunda Atatürkçülük konularının derslere entegrasyonu</w:t>
      </w:r>
    </w:p>
    <w:p w14:paraId="2A5728A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Derslerin işlenişinde kullanılacak öğretim yöntem ve tekniklerin belirlenmesi</w:t>
      </w:r>
    </w:p>
    <w:p w14:paraId="6CBFC138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Dersin işlenişinde kullanılacak araç-gereç, materyal, laboratuvar, atölye, kütüphane gibi eğitim ortamlarının etkin kullanımına yönelik planlamalar</w:t>
      </w:r>
    </w:p>
    <w:p w14:paraId="13647BC8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Bireyselleştirilmiş Eğitim Programı (BEP) uygulamaları kapsamında özel eğitim ihtiyacı olan öğrenciler için yapılacak planlamalar</w:t>
      </w:r>
    </w:p>
    <w:p w14:paraId="10ED53A4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</w:t>
      </w:r>
    </w:p>
    <w:p w14:paraId="7BAE85F4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Okul içi ve okul dışı öğrenme ortamları: gezi, gözlem, sergi, proje, atölye çalışmaları ve yarışmaların planlanması</w:t>
      </w:r>
    </w:p>
    <w:p w14:paraId="7155D780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Sosyal etkinlikler, belirli gün ve haftalar kapsamında yapılacak sanat etkinliklerinin planlanması</w:t>
      </w:r>
    </w:p>
    <w:p w14:paraId="05393F11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</w:t>
      </w:r>
    </w:p>
    <w:p w14:paraId="00352282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</w:t>
      </w:r>
    </w:p>
    <w:p w14:paraId="1179729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Rehberlik servisi ve velilerle iş birliği esaslarının belirlenmesi</w:t>
      </w:r>
    </w:p>
    <w:p w14:paraId="7B2E3936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</w:t>
      </w:r>
    </w:p>
    <w:p w14:paraId="3755CED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</w:t>
      </w:r>
    </w:p>
    <w:p w14:paraId="71EC4A98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</w:t>
      </w:r>
    </w:p>
    <w:p w14:paraId="10F6902C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Anlatıdan Bilgilendirici Metin Yazmaya Geçiş</w:t>
      </w:r>
    </w:p>
    <w:p w14:paraId="5E05B1A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Sistematik Çok Adımlı Problem Çözme Yaklaşımı</w:t>
      </w:r>
    </w:p>
    <w:p w14:paraId="1B7CA94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Veri Okuryazarlığı ve Grafik Yorumlama Becerileri</w:t>
      </w:r>
    </w:p>
    <w:p w14:paraId="18762A29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Yerel Tarih ve Kültürel Miras Bilincinin Derinleştirilmesi</w:t>
      </w:r>
    </w:p>
    <w:p w14:paraId="083C30ED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lastRenderedPageBreak/>
        <w:t>Dilek ve Temenniler</w:t>
      </w:r>
    </w:p>
    <w:p w14:paraId="082DB943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791052243"/>
        <w:rPr>
          <w:rFonts w:eastAsia="Times New Roman"/>
        </w:rPr>
      </w:pPr>
      <w:r>
        <w:rPr>
          <w:rFonts w:eastAsia="Times New Roman"/>
        </w:rPr>
        <w:t>Kapanış</w:t>
      </w:r>
    </w:p>
    <w:p w14:paraId="5D28E58D" w14:textId="77777777" w:rsidR="00000000" w:rsidRDefault="00000000">
      <w:pPr>
        <w:jc w:val="center"/>
        <w:divId w:val="1821848927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04FB447E" w14:textId="77777777" w:rsidR="00000000" w:rsidRDefault="00000000">
      <w:pPr>
        <w:jc w:val="center"/>
        <w:divId w:val="476148482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367F4953" w14:textId="77777777" w:rsidR="00000000" w:rsidRDefault="00000000">
      <w:pPr>
        <w:jc w:val="center"/>
        <w:divId w:val="947852361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4C2CCDCB" w14:textId="77777777" w:rsidR="00000000" w:rsidRDefault="00000000">
      <w:pPr>
        <w:jc w:val="center"/>
        <w:divId w:val="98593437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Kubilay ORAL </w:t>
      </w:r>
    </w:p>
    <w:p w14:paraId="6DDFBA03" w14:textId="77777777" w:rsidR="00474FFD" w:rsidRDefault="00000000">
      <w:pPr>
        <w:jc w:val="center"/>
        <w:divId w:val="11806292"/>
        <w:rPr>
          <w:rFonts w:eastAsia="Times New Roman"/>
          <w:color w:val="666666"/>
        </w:rPr>
      </w:pPr>
      <w:r>
        <w:rPr>
          <w:rFonts w:eastAsia="Times New Roman"/>
          <w:color w:val="666666"/>
        </w:rPr>
        <w:t xml:space="preserve">Okul Müdürü </w:t>
      </w:r>
    </w:p>
    <w:sectPr w:rsidR="00474F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57F5F"/>
    <w:multiLevelType w:val="multilevel"/>
    <w:tmpl w:val="4DCCE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97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ED0"/>
    <w:rsid w:val="00424CB0"/>
    <w:rsid w:val="00474FFD"/>
    <w:rsid w:val="005F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60598A"/>
  <w15:chartTrackingRefBased/>
  <w15:docId w15:val="{AEEE5CEE-97BC-45E2-B6A6-7C20F538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555406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2243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278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134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8489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48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236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437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88280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2066</Characters>
  <Application>Microsoft Office Word</Application>
  <DocSecurity>0</DocSecurity>
  <Lines>46</Lines>
  <Paragraphs>29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e20423</dc:creator>
  <cp:keywords/>
  <dc:description/>
  <cp:lastModifiedBy>e20423</cp:lastModifiedBy>
  <cp:revision>2</cp:revision>
  <dcterms:created xsi:type="dcterms:W3CDTF">2026-02-10T20:36:00Z</dcterms:created>
  <dcterms:modified xsi:type="dcterms:W3CDTF">2026-02-10T20:36:00Z</dcterms:modified>
</cp:coreProperties>
</file>